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FCC6" w14:textId="1436797D" w:rsidR="00F6022B" w:rsidRDefault="00F6022B" w:rsidP="00F6022B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B1EA6">
        <w:rPr>
          <w:rFonts w:ascii="Times New Roman" w:hAnsi="Times New Roman" w:cs="Times New Roman"/>
          <w:b/>
          <w:bCs/>
          <w:color w:val="0070C0"/>
          <w:sz w:val="56"/>
          <w:szCs w:val="56"/>
          <w:lang w:val="lv-LV"/>
        </w:rPr>
        <w:t>Väderstad i</w:t>
      </w:r>
      <w:r w:rsidR="007B1EA6" w:rsidRPr="007B1EA6">
        <w:rPr>
          <w:rFonts w:ascii="Times New Roman" w:hAnsi="Times New Roman" w:cs="Times New Roman"/>
          <w:b/>
          <w:bCs/>
          <w:color w:val="0070C0"/>
          <w:sz w:val="56"/>
          <w:szCs w:val="56"/>
          <w:lang w:val="lv-LV"/>
        </w:rPr>
        <w:t>epazīstina ar jaunās paaudzes rindu ierīci sējmašīnām</w:t>
      </w:r>
      <w:r w:rsidRPr="007B1EA6">
        <w:rPr>
          <w:rFonts w:ascii="Times New Roman" w:hAnsi="Times New Roman" w:cs="Times New Roman"/>
          <w:b/>
          <w:bCs/>
          <w:color w:val="0070C0"/>
          <w:sz w:val="56"/>
          <w:szCs w:val="56"/>
          <w:lang w:val="lv-LV"/>
        </w:rPr>
        <w:t xml:space="preserve"> Tempo </w:t>
      </w:r>
      <w:r w:rsidR="007B1EA6" w:rsidRPr="007B1EA6">
        <w:rPr>
          <w:rFonts w:ascii="Times New Roman" w:hAnsi="Times New Roman" w:cs="Times New Roman"/>
          <w:b/>
          <w:bCs/>
          <w:color w:val="0070C0"/>
          <w:sz w:val="56"/>
          <w:szCs w:val="56"/>
          <w:lang w:val="lv-LV"/>
        </w:rPr>
        <w:t>un</w:t>
      </w:r>
      <w:r w:rsidRPr="007B1EA6">
        <w:rPr>
          <w:rFonts w:ascii="Times New Roman" w:hAnsi="Times New Roman" w:cs="Times New Roman"/>
          <w:b/>
          <w:bCs/>
          <w:color w:val="0070C0"/>
          <w:sz w:val="56"/>
          <w:szCs w:val="56"/>
          <w:lang w:val="lv-LV"/>
        </w:rPr>
        <w:t xml:space="preserve"> Proceed</w:t>
      </w:r>
      <w:r w:rsidRPr="007B1EA6">
        <w:rPr>
          <w:rFonts w:ascii="Times New Roman" w:hAnsi="Times New Roman" w:cs="Times New Roman"/>
          <w:b/>
          <w:bCs/>
          <w:color w:val="0070C0"/>
          <w:sz w:val="56"/>
          <w:szCs w:val="56"/>
          <w:lang w:val="lv-LV"/>
        </w:rPr>
        <w:br/>
      </w:r>
    </w:p>
    <w:p w14:paraId="65F1C31E" w14:textId="4F3926B8" w:rsidR="00A44D6F" w:rsidRDefault="00B53673" w:rsidP="00A44D6F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B1EA6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Väderstad, </w:t>
      </w:r>
      <w:r w:rsidR="004E7168" w:rsidRPr="007B1EA6">
        <w:rPr>
          <w:rFonts w:ascii="Times New Roman" w:hAnsi="Times New Roman" w:cs="Times New Roman"/>
          <w:color w:val="0070C0"/>
          <w:sz w:val="28"/>
          <w:szCs w:val="28"/>
          <w:lang w:val="lv-LV"/>
        </w:rPr>
        <w:t>viens no pasaulē vadošajiem augsnes gatavošanas agregātu un sējas tehnoloģiju ražotājiem</w:t>
      </w:r>
      <w:r w:rsidRPr="007B1EA6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, </w:t>
      </w:r>
      <w:r w:rsidR="004E7168" w:rsidRPr="007B1EA6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iepazīstina ar jaunās paaudzes rindu ierīci precīzās sējas sējmašīnām </w:t>
      </w:r>
      <w:r w:rsidRPr="007B1EA6">
        <w:rPr>
          <w:rFonts w:ascii="Times New Roman" w:hAnsi="Times New Roman" w:cs="Times New Roman"/>
          <w:color w:val="0070C0"/>
          <w:sz w:val="28"/>
          <w:szCs w:val="28"/>
          <w:lang w:val="lv-LV"/>
        </w:rPr>
        <w:t>Tempo</w:t>
      </w:r>
      <w:r w:rsidR="004E7168" w:rsidRPr="007B1EA6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 un</w:t>
      </w:r>
      <w:r w:rsidRPr="007B1EA6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 Proceed. </w:t>
      </w:r>
      <w:r w:rsidR="004E7168" w:rsidRPr="007B1EA6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Pēdējo 15 gadu laikā Väderstad Tempo ir </w:t>
      </w:r>
      <w:r w:rsidR="007B1EA6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kļuvis par </w:t>
      </w:r>
      <w:r w:rsidR="004E7168" w:rsidRPr="007B1EA6">
        <w:rPr>
          <w:rFonts w:ascii="Times New Roman" w:hAnsi="Times New Roman" w:cs="Times New Roman"/>
          <w:color w:val="0070C0"/>
          <w:sz w:val="28"/>
          <w:szCs w:val="28"/>
          <w:lang w:val="lv-LV"/>
        </w:rPr>
        <w:t>pasaules mēroga etalonu ātrgaitas sēšanas precizitātei. Jaunā rindu ierīce sper soli tālāk</w:t>
      </w:r>
      <w:r w:rsidRPr="007B1EA6">
        <w:rPr>
          <w:rFonts w:ascii="Times New Roman" w:hAnsi="Times New Roman" w:cs="Times New Roman"/>
          <w:color w:val="0070C0"/>
          <w:sz w:val="28"/>
          <w:szCs w:val="28"/>
          <w:lang w:val="lv-LV"/>
        </w:rPr>
        <w:t>.</w:t>
      </w:r>
    </w:p>
    <w:p w14:paraId="222511E9" w14:textId="08DF7965" w:rsidR="00847A20" w:rsidRDefault="00847A20" w:rsidP="00A44D6F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63046CB" w14:textId="3ED242DF" w:rsidR="00F6022B" w:rsidRPr="00F6022B" w:rsidRDefault="00A15720" w:rsidP="00F6022B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Rindu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ierīce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ir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sējmašīnas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sirds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, un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tā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ir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pamatā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ātrgaitas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sēšanas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precizitātei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,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ar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ko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pazīstam</w:t>
      </w:r>
      <w:r w:rsidR="007B1EA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a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Väderstad Tempo. 2026. 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gadā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Väderstad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ar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lepnumu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iepazīstin</w:t>
      </w:r>
      <w:r w:rsidR="00FF26C2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ās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ar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nākamās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paaudzes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rindu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ierīci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gan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Väderstad Tempo,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gan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Proceed</w:t>
      </w:r>
      <w:r w:rsidR="00F6022B" w:rsidRPr="00F6022B">
        <w:rPr>
          <w:rFonts w:ascii="Times New Roman" w:hAnsi="Times New Roman" w:cs="Times New Roman"/>
          <w:color w:val="0070C0"/>
          <w:sz w:val="24"/>
          <w:szCs w:val="24"/>
          <w:lang w:val="en-US"/>
        </w:rPr>
        <w:t>.</w:t>
      </w:r>
    </w:p>
    <w:p w14:paraId="70433751" w14:textId="23DCC8D1" w:rsidR="00A44D6F" w:rsidRPr="00F6022B" w:rsidRDefault="00A44D6F" w:rsidP="00A44D6F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  <w:r w:rsidRPr="00F6022B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-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Gadu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gaitā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mūsu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pašreizējā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rindu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ierīce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ir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tikusi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nepārtraukti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pilnveidota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ar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jaunām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funkcijām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un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uzlabotu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precizitāti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. Bet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šoreiz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mēs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atgriezāmies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pie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rasēšanas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galda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.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Rezultāts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nav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tikai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jauninājums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–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tas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ir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pilnīgs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pārveidojums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,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saka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Oskars Karlsons</w:t>
      </w:r>
      <w:r w:rsidR="00FF26C2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(</w:t>
      </w:r>
      <w:r w:rsidR="00FF26C2" w:rsidRPr="00A44D6F">
        <w:rPr>
          <w:rFonts w:ascii="Times New Roman" w:hAnsi="Times New Roman" w:cs="Times New Roman"/>
          <w:sz w:val="24"/>
          <w:szCs w:val="24"/>
          <w:lang w:val="en-US"/>
        </w:rPr>
        <w:t>Oskar Karlsson</w:t>
      </w:r>
      <w:r w:rsidR="00FF26C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F6022B">
        <w:rPr>
          <w:rFonts w:ascii="Times New Roman" w:hAnsi="Times New Roman" w:cs="Times New Roman"/>
          <w:color w:val="0070C0"/>
          <w:sz w:val="24"/>
          <w:szCs w:val="24"/>
          <w:lang w:val="en-US"/>
        </w:rPr>
        <w:t>, Väderstad</w:t>
      </w:r>
      <w:r w:rsidR="00A15720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r w:rsidR="00A15720">
        <w:rPr>
          <w:rFonts w:ascii="Times New Roman" w:hAnsi="Times New Roman" w:cs="Times New Roman"/>
          <w:color w:val="0070C0"/>
          <w:sz w:val="24"/>
          <w:szCs w:val="24"/>
          <w:lang w:val="lv-LV"/>
        </w:rPr>
        <w:t>viceprezidents Sējmašīnu produktu un attīstības jomā</w:t>
      </w:r>
      <w:r w:rsidRPr="00F6022B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, </w:t>
      </w:r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un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piebilst</w:t>
      </w:r>
      <w:proofErr w:type="spellEnd"/>
      <w:r w:rsidRPr="00F6022B">
        <w:rPr>
          <w:rFonts w:ascii="Times New Roman" w:hAnsi="Times New Roman" w:cs="Times New Roman"/>
          <w:color w:val="0070C0"/>
          <w:sz w:val="24"/>
          <w:szCs w:val="24"/>
          <w:lang w:val="en-US"/>
        </w:rPr>
        <w:t>:</w:t>
      </w:r>
    </w:p>
    <w:p w14:paraId="46B83953" w14:textId="14C9BEC3" w:rsidR="00F6022B" w:rsidRPr="00F6022B" w:rsidRDefault="00F6022B" w:rsidP="00F6022B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  <w:r w:rsidRPr="00F6022B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-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Pēc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gadiem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ilgas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izstrādes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,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testēšanas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un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uzlabošanas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mēs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esam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gatavi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jaunās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paaudzes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rindu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ierīcei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r w:rsidR="00FF26C2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–</w:t>
      </w:r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speram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nākamo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soli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agronomiskā</w:t>
      </w:r>
      <w:r w:rsidR="007B1EA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s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precizitātes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virzienā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,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uzlabojot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lietotāja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pieredzi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un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darba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rezultātu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uz</w:t>
      </w:r>
      <w:proofErr w:type="spellEnd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A15720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lauka</w:t>
      </w:r>
      <w:proofErr w:type="spellEnd"/>
      <w:r w:rsidRPr="00F6022B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. </w:t>
      </w:r>
    </w:p>
    <w:p w14:paraId="1F2D5EBB" w14:textId="0A28BA96" w:rsidR="00481040" w:rsidRPr="00F6022B" w:rsidRDefault="00A51C6B" w:rsidP="00A44D6F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Jaunajai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rindu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ierīcei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ir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garš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jaunu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funkciju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saraksts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,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tostarp</w:t>
      </w:r>
      <w:proofErr w:type="spellEnd"/>
      <w:r w:rsidR="00481040" w:rsidRPr="00F6022B">
        <w:rPr>
          <w:rFonts w:ascii="Times New Roman" w:hAnsi="Times New Roman" w:cs="Times New Roman"/>
          <w:color w:val="0070C0"/>
          <w:sz w:val="24"/>
          <w:szCs w:val="24"/>
          <w:lang w:val="en-US"/>
        </w:rPr>
        <w:t>:</w:t>
      </w:r>
    </w:p>
    <w:p w14:paraId="1AF5C27F" w14:textId="77777777" w:rsidR="00F6022B" w:rsidRDefault="00F6022B" w:rsidP="00F6022B">
      <w:pPr>
        <w:pStyle w:val="ListParagraph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43B92CE" w14:textId="324A1350" w:rsidR="00F6022B" w:rsidRPr="00F6022B" w:rsidRDefault="00F6022B" w:rsidP="00F6022B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F6022B">
        <w:rPr>
          <w:rFonts w:ascii="Times New Roman" w:hAnsi="Times New Roman" w:cs="Times New Roman"/>
          <w:color w:val="0070C0"/>
          <w:sz w:val="24"/>
          <w:szCs w:val="24"/>
          <w:lang w:val="lv-LV"/>
        </w:rPr>
        <w:t>Sēšanas dziļuma iestatīšana no iepriekš sagatavotas kartes</w:t>
      </w:r>
    </w:p>
    <w:p w14:paraId="6C7BB197" w14:textId="79E2C41E" w:rsidR="00F6022B" w:rsidRPr="00F6022B" w:rsidRDefault="00F6022B" w:rsidP="00F6022B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F6022B">
        <w:rPr>
          <w:rFonts w:ascii="Times New Roman" w:hAnsi="Times New Roman" w:cs="Times New Roman"/>
          <w:color w:val="0070C0"/>
          <w:sz w:val="24"/>
          <w:szCs w:val="24"/>
          <w:lang w:val="lv-LV"/>
        </w:rPr>
        <w:t>Vieglāka sējvada nomaiņa</w:t>
      </w:r>
    </w:p>
    <w:p w14:paraId="6058D601" w14:textId="29DC1C90" w:rsidR="00F6022B" w:rsidRPr="00F6022B" w:rsidRDefault="00F6022B" w:rsidP="00F6022B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F6022B">
        <w:rPr>
          <w:rFonts w:ascii="Times New Roman" w:hAnsi="Times New Roman" w:cs="Times New Roman"/>
          <w:color w:val="0070C0"/>
          <w:sz w:val="24"/>
          <w:szCs w:val="24"/>
          <w:lang w:val="lv-LV"/>
        </w:rPr>
        <w:t>Vieglāka pārslēgšanās starp kultūrām</w:t>
      </w:r>
    </w:p>
    <w:p w14:paraId="4B16D0C9" w14:textId="5D2F0800" w:rsidR="00F6022B" w:rsidRPr="00F6022B" w:rsidRDefault="00F6022B" w:rsidP="00F6022B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F6022B">
        <w:rPr>
          <w:rFonts w:ascii="Times New Roman" w:hAnsi="Times New Roman" w:cs="Times New Roman"/>
          <w:color w:val="0070C0"/>
          <w:sz w:val="24"/>
          <w:szCs w:val="24"/>
          <w:lang w:val="lv-LV"/>
        </w:rPr>
        <w:t>Vēl šaurāka sēklas vadziņa</w:t>
      </w:r>
    </w:p>
    <w:p w14:paraId="4554827D" w14:textId="676D3B11" w:rsidR="00F6022B" w:rsidRPr="00F6022B" w:rsidRDefault="00F6022B" w:rsidP="00F6022B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F6022B">
        <w:rPr>
          <w:rFonts w:ascii="Times New Roman" w:hAnsi="Times New Roman" w:cs="Times New Roman"/>
          <w:color w:val="0070C0"/>
          <w:sz w:val="24"/>
          <w:szCs w:val="24"/>
          <w:lang w:val="lv-LV"/>
        </w:rPr>
        <w:t>Jauna elektronika</w:t>
      </w:r>
    </w:p>
    <w:p w14:paraId="561EDC96" w14:textId="195752CF" w:rsidR="00F6022B" w:rsidRPr="00F6022B" w:rsidRDefault="00F6022B" w:rsidP="00F6022B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F6022B">
        <w:rPr>
          <w:rFonts w:ascii="Times New Roman" w:hAnsi="Times New Roman" w:cs="Times New Roman"/>
          <w:color w:val="0070C0"/>
          <w:sz w:val="24"/>
          <w:szCs w:val="24"/>
          <w:lang w:val="lv-LV"/>
        </w:rPr>
        <w:t>Jaunas sēklas tvertnes</w:t>
      </w:r>
    </w:p>
    <w:p w14:paraId="790144E6" w14:textId="7FEBF8D1" w:rsidR="00F6022B" w:rsidRPr="00F6022B" w:rsidRDefault="00F6022B" w:rsidP="00F6022B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>Modernizēti izsējas mehānismi ar vieglu atvēršanu</w:t>
      </w:r>
    </w:p>
    <w:p w14:paraId="40BD26AA" w14:textId="40F800D6" w:rsidR="00F6022B" w:rsidRPr="00F6022B" w:rsidRDefault="00F6022B" w:rsidP="00F6022B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F6022B">
        <w:rPr>
          <w:rFonts w:ascii="Times New Roman" w:hAnsi="Times New Roman" w:cs="Times New Roman"/>
          <w:color w:val="0070C0"/>
          <w:sz w:val="24"/>
          <w:szCs w:val="24"/>
          <w:lang w:val="lv-LV"/>
        </w:rPr>
        <w:t>Vēl intuitīvāks un izturīgāks dizains</w:t>
      </w:r>
    </w:p>
    <w:p w14:paraId="33810C05" w14:textId="2C92706B" w:rsidR="00F6022B" w:rsidRPr="00F6022B" w:rsidRDefault="00F6022B" w:rsidP="00F6022B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F6022B">
        <w:rPr>
          <w:rFonts w:ascii="Times New Roman" w:hAnsi="Times New Roman" w:cs="Times New Roman"/>
          <w:color w:val="0070C0"/>
          <w:sz w:val="24"/>
          <w:szCs w:val="24"/>
          <w:lang w:val="lv-LV"/>
        </w:rPr>
        <w:t>Un daudz kas cits..</w:t>
      </w:r>
    </w:p>
    <w:p w14:paraId="4CCBB724" w14:textId="505DDCE4" w:rsidR="00F6022B" w:rsidRPr="00B24CDF" w:rsidRDefault="00554CC6" w:rsidP="00F6022B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B24CDF">
        <w:rPr>
          <w:rFonts w:ascii="Times New Roman" w:hAnsi="Times New Roman" w:cs="Times New Roman"/>
          <w:color w:val="0070C0"/>
          <w:sz w:val="24"/>
          <w:szCs w:val="24"/>
          <w:lang w:val="lv-LV"/>
        </w:rPr>
        <w:lastRenderedPageBreak/>
        <w:t>Visredzamākās izmaiņas ir jaunais dizains, kas piešķir mašīnām modernāku un izsmalcinātāku izskatu</w:t>
      </w:r>
      <w:r w:rsidR="00F6022B" w:rsidRPr="00B24CDF">
        <w:rPr>
          <w:rFonts w:ascii="Times New Roman" w:hAnsi="Times New Roman" w:cs="Times New Roman"/>
          <w:color w:val="0070C0"/>
          <w:sz w:val="24"/>
          <w:szCs w:val="24"/>
          <w:lang w:val="lv-LV"/>
        </w:rPr>
        <w:t>.</w:t>
      </w:r>
    </w:p>
    <w:p w14:paraId="5B8081CD" w14:textId="0A6DABE8" w:rsidR="0006726F" w:rsidRPr="00F6022B" w:rsidRDefault="0006726F" w:rsidP="0006726F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  <w:r w:rsidRPr="00F6022B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-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Izstrādes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laikā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mēs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koncentrējāmies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uz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draudzīgumu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lietotājam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,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padarot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katru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darbības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soli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vienmērīgāku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un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intuitīvāku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. Lai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uzlabotu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veiktspēju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,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mēs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esam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pievienojuši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vairāk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r w:rsidR="00E81EF9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no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kabīnes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vadāmu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funkciju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,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piemēram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,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elektronisku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s</w:t>
      </w:r>
      <w:r w:rsidR="00E81EF9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ēšanas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dziļuma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iestatī</w:t>
      </w:r>
      <w:r w:rsidR="00E81EF9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šan</w:t>
      </w:r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u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un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elektronisku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aiz</w:t>
      </w:r>
      <w:r w:rsidR="00E81EF9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rausēj</w:t>
      </w:r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riteņa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spiediena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regulēšanu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.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Šie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uzlabojumi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ļauj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lauksaimniekiem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vadīt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mašīnu</w:t>
      </w:r>
      <w:proofErr w:type="spellEnd"/>
      <w:r w:rsidR="00E81EF9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E81EF9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darba</w:t>
      </w:r>
      <w:proofErr w:type="spellEnd"/>
      <w:r w:rsidR="00E81EF9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E81EF9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laikā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tieši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no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kabīnes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, </w:t>
      </w:r>
      <w:proofErr w:type="spellStart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saka</w:t>
      </w:r>
      <w:proofErr w:type="spellEnd"/>
      <w:r w:rsidR="00554CC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Oskars Karlsons</w:t>
      </w:r>
      <w:r w:rsidRPr="00F6022B">
        <w:rPr>
          <w:rFonts w:ascii="Times New Roman" w:hAnsi="Times New Roman" w:cs="Times New Roman"/>
          <w:color w:val="0070C0"/>
          <w:sz w:val="24"/>
          <w:szCs w:val="24"/>
          <w:lang w:val="en-US"/>
        </w:rPr>
        <w:t>.</w:t>
      </w:r>
    </w:p>
    <w:p w14:paraId="16653260" w14:textId="429E4616" w:rsidR="00F6022B" w:rsidRPr="00F6022B" w:rsidRDefault="003C7E26" w:rsidP="00F6022B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Vēl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viens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svarīgs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uzsvars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izstrādes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laikā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ir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bijis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sēšanas</w:t>
      </w:r>
      <w:proofErr w:type="spellEnd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precizitāte</w:t>
      </w:r>
      <w:proofErr w:type="spellEnd"/>
      <w:r w:rsidR="00F6022B" w:rsidRPr="00F6022B">
        <w:rPr>
          <w:rFonts w:ascii="Times New Roman" w:hAnsi="Times New Roman" w:cs="Times New Roman"/>
          <w:color w:val="0070C0"/>
          <w:sz w:val="24"/>
          <w:szCs w:val="24"/>
          <w:lang w:val="en-US"/>
        </w:rPr>
        <w:t>.</w:t>
      </w:r>
    </w:p>
    <w:p w14:paraId="73963AC3" w14:textId="55E0D32D" w:rsidR="00E32838" w:rsidRPr="00F6022B" w:rsidRDefault="00E32838" w:rsidP="00E32838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  <w:r w:rsidRPr="00F6022B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-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Piemēram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,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mēs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esam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atraduši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veidu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,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kā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samazināt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sēklu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disku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leņķus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, lai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nodrošinātu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vēl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šaurāku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sēklas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vadziņu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. Tas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noved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pie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vēl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labākas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sēklas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iestrādes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lielā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sēšanas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ātrumā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, </w:t>
      </w:r>
      <w:proofErr w:type="spellStart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>saka</w:t>
      </w:r>
      <w:proofErr w:type="spellEnd"/>
      <w:r w:rsidR="003C7E26" w:rsidRPr="00B24CDF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Oskars Karlsons</w:t>
      </w:r>
      <w:r w:rsidRPr="00F6022B">
        <w:rPr>
          <w:rFonts w:ascii="Times New Roman" w:hAnsi="Times New Roman" w:cs="Times New Roman"/>
          <w:color w:val="0070C0"/>
          <w:sz w:val="24"/>
          <w:szCs w:val="24"/>
          <w:lang w:val="en-US"/>
        </w:rPr>
        <w:t>.</w:t>
      </w:r>
    </w:p>
    <w:p w14:paraId="4D094E0B" w14:textId="0D45F55E" w:rsidR="00F6022B" w:rsidRPr="003C7E26" w:rsidRDefault="003C7E26" w:rsidP="00F6022B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3C7E26">
        <w:rPr>
          <w:rFonts w:ascii="Times New Roman" w:hAnsi="Times New Roman" w:cs="Times New Roman"/>
          <w:color w:val="0070C0"/>
          <w:sz w:val="24"/>
          <w:szCs w:val="24"/>
          <w:lang w:val="lv-LV"/>
        </w:rPr>
        <w:t>Lai atbilstu dažādām lauksaimniecības vajadzībām, jauno rindu ierīci var konfigurēt ar pilnu iespēju un funkciju klāstu</w:t>
      </w:r>
      <w:r w:rsidR="00F6022B" w:rsidRPr="003C7E2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. </w:t>
      </w:r>
      <w:r w:rsidRPr="003C7E26">
        <w:rPr>
          <w:rFonts w:ascii="Times New Roman" w:hAnsi="Times New Roman" w:cs="Times New Roman"/>
          <w:color w:val="0070C0"/>
          <w:sz w:val="24"/>
          <w:szCs w:val="24"/>
          <w:lang w:val="lv-LV"/>
        </w:rPr>
        <w:t>Rindu ierīce ir pieejama gan centrālās uzpildes versijā ar 5 litru mini tvertni, gan standarta versijā ar lielāku sēklu tvertni uz rindu ierīces</w:t>
      </w:r>
      <w:r w:rsidR="00F6022B" w:rsidRPr="003C7E2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. </w:t>
      </w:r>
    </w:p>
    <w:p w14:paraId="041BA313" w14:textId="6C63D681" w:rsidR="00A44D6F" w:rsidRPr="003C7E26" w:rsidRDefault="007B1EA6" w:rsidP="00A44D6F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>N</w:t>
      </w:r>
      <w:r w:rsidRPr="003C7E2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o 2026. gada jūnija </w:t>
      </w: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>j</w:t>
      </w:r>
      <w:r w:rsidR="003C7E26" w:rsidRPr="003C7E2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aunā rindu ierīce tiks uzstādīta visiem Tempo un Proceed produktu modeļiem: </w:t>
      </w:r>
      <w:r w:rsidR="00A44D6F" w:rsidRPr="003C7E2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Tempo R 4-6, Tempo F 6-8, Tempo T 6-7, Tempo V 6-12, Tempo R 12-18, Tempo L 8-24, Tempo K 24, </w:t>
      </w:r>
      <w:r w:rsidR="003C7E26" w:rsidRPr="003C7E26">
        <w:rPr>
          <w:rFonts w:ascii="Times New Roman" w:hAnsi="Times New Roman" w:cs="Times New Roman"/>
          <w:color w:val="0070C0"/>
          <w:sz w:val="24"/>
          <w:szCs w:val="24"/>
          <w:lang w:val="lv-LV"/>
        </w:rPr>
        <w:t>kā arī</w:t>
      </w:r>
      <w:r w:rsidR="00A44D6F" w:rsidRPr="003C7E2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Proceed V 24.</w:t>
      </w:r>
    </w:p>
    <w:p w14:paraId="64EEE8BE" w14:textId="46D67C8B" w:rsidR="00F6022B" w:rsidRPr="00F6022B" w:rsidRDefault="00F6022B" w:rsidP="00F6022B">
      <w:pPr>
        <w:spacing w:line="276" w:lineRule="auto"/>
        <w:rPr>
          <w:rFonts w:ascii="Times New Roman" w:hAnsi="Times New Roman" w:cs="Times New Roman"/>
          <w:color w:val="0070C0"/>
          <w:sz w:val="24"/>
          <w:szCs w:val="28"/>
          <w:lang w:val="lv-LV"/>
        </w:rPr>
      </w:pPr>
      <w:r w:rsidRPr="00F6022B">
        <w:rPr>
          <w:rFonts w:ascii="Times New Roman" w:hAnsi="Times New Roman" w:cs="Times New Roman"/>
          <w:color w:val="0070C0"/>
          <w:sz w:val="24"/>
          <w:szCs w:val="24"/>
          <w:lang w:val="lv-LV"/>
        </w:rPr>
        <w:t>Tiklīdz jaunā rindu ierīce nonāks sērijveida ražošanā, pašreizējās rindu ierīces ražošana tiks pārtraukta. Tempo un Proceed jauno rindu ierīci pirmo reizi varēs aplūko izstādē Agritechnica 2025.</w:t>
      </w:r>
    </w:p>
    <w:p w14:paraId="268D5C20" w14:textId="77777777" w:rsidR="004839A3" w:rsidRPr="00B24CDF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lv-LV"/>
        </w:rPr>
      </w:pPr>
    </w:p>
    <w:p w14:paraId="627FF741" w14:textId="77777777" w:rsidR="0069019B" w:rsidRDefault="0069019B" w:rsidP="003441AD">
      <w:pPr>
        <w:rPr>
          <w:rFonts w:ascii="Times New Roman" w:hAnsi="Times New Roman" w:cs="Times New Roman"/>
          <w:b/>
        </w:rPr>
      </w:pPr>
    </w:p>
    <w:p w14:paraId="6648F589" w14:textId="77777777" w:rsidR="0069019B" w:rsidRDefault="0069019B" w:rsidP="003441AD">
      <w:pPr>
        <w:rPr>
          <w:rFonts w:ascii="Times New Roman" w:hAnsi="Times New Roman" w:cs="Times New Roman"/>
          <w:b/>
        </w:rPr>
      </w:pPr>
    </w:p>
    <w:p w14:paraId="07660015" w14:textId="42755A86" w:rsidR="00B24CDF" w:rsidRDefault="00B24CDF" w:rsidP="002235B2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lang w:val="en-US"/>
        </w:rPr>
      </w:pPr>
    </w:p>
    <w:p w14:paraId="7C21B2B2" w14:textId="77777777" w:rsidR="00B24CDF" w:rsidRPr="00B24CDF" w:rsidRDefault="00B24CDF" w:rsidP="00B24CDF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lang w:val="en-US"/>
        </w:rPr>
      </w:pPr>
      <w:r w:rsidRPr="00B24CDF">
        <w:rPr>
          <w:rFonts w:ascii="Times New Roman" w:eastAsia="Times New Roman" w:hAnsi="Times New Roman" w:cs="Times New Roman"/>
          <w:b/>
          <w:bCs/>
          <w:color w:val="000000" w:themeColor="text1"/>
          <w:lang w:val="en-US"/>
        </w:rPr>
        <w:t>Par Väderstad</w:t>
      </w:r>
    </w:p>
    <w:p w14:paraId="3019A637" w14:textId="33D14F3A" w:rsidR="00B24CDF" w:rsidRPr="00286884" w:rsidRDefault="00B24CDF" w:rsidP="00B24CDF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lang w:val="en-US"/>
        </w:rPr>
      </w:pP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Väderstad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nodrošina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moderno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lauksaimniec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ī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bu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ar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inovat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ī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vu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un </w:t>
      </w:r>
      <w:proofErr w:type="spellStart"/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ļ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oti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efekt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ī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vu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lauksaimniec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ī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bas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apr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ī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kojumu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un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metod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ē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m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.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Atvieglojot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lauksaimnieka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darbu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un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uzlabojot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t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rezult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tus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,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uz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ņē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muma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v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ī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zija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ir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k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ļū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t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par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pasaules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vadošo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partneri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, ko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saista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ar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izcilu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lauku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apstr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di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.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Uz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ņē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mumu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grupa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ir </w:t>
      </w:r>
      <w:proofErr w:type="spellStart"/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ģ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imenes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uz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ņē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mumi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,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grupas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galvenais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birojs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atrodas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V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derstad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,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Zviedrij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. Väderstad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uz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ņē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mumu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grupa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ir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p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rst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v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ē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ta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40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valst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ī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s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un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visos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kontinentos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. 2024.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gad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Väderstad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str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d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ja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1 900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str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d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ā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jošos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un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apgroz</w:t>
      </w:r>
      <w:r w:rsidRPr="00B24CDF">
        <w:rPr>
          <w:rFonts w:ascii="Times New Roman" w:eastAsia="Times New Roman" w:hAnsi="Times New Roman" w:cs="Times New Roman" w:hint="eastAsia"/>
          <w:color w:val="000000" w:themeColor="text1"/>
          <w:lang w:val="en-US"/>
        </w:rPr>
        <w:t>ī</w:t>
      </w:r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jums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>sasniedza</w:t>
      </w:r>
      <w:proofErr w:type="spellEnd"/>
      <w:r w:rsidRPr="00B24CDF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6,1milijardu SEK.</w:t>
      </w:r>
    </w:p>
    <w:sectPr w:rsidR="00B24CDF" w:rsidRPr="00286884" w:rsidSect="00E578B4">
      <w:headerReference w:type="default" r:id="rId11"/>
      <w:footerReference w:type="default" r:id="rId12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80F79" w14:textId="77777777" w:rsidR="004B5200" w:rsidRDefault="004B5200" w:rsidP="00D95DD6">
      <w:pPr>
        <w:spacing w:after="0" w:line="240" w:lineRule="auto"/>
      </w:pPr>
      <w:r>
        <w:separator/>
      </w:r>
    </w:p>
  </w:endnote>
  <w:endnote w:type="continuationSeparator" w:id="0">
    <w:p w14:paraId="2F301C92" w14:textId="77777777" w:rsidR="004B5200" w:rsidRDefault="004B5200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heltenham EC">
    <w:altName w:val="Cambria"/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FDFB2" w14:textId="77777777" w:rsidR="004B5200" w:rsidRDefault="004B5200" w:rsidP="00D95DD6">
      <w:pPr>
        <w:spacing w:after="0" w:line="240" w:lineRule="auto"/>
      </w:pPr>
      <w:r>
        <w:separator/>
      </w:r>
    </w:p>
  </w:footnote>
  <w:footnote w:type="continuationSeparator" w:id="0">
    <w:p w14:paraId="70E8D6BA" w14:textId="77777777" w:rsidR="004B5200" w:rsidRDefault="004B5200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0EA6E073" w:rsidR="00D95DD6" w:rsidRDefault="00D33E6E" w:rsidP="00D95DD6">
    <w:pPr>
      <w:rPr>
        <w:rFonts w:ascii="Times New Roman" w:hAnsi="Times New Roman" w:cs="Times New Roman"/>
        <w:sz w:val="20"/>
        <w:lang w:val="en-GB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  <w:p w14:paraId="726B7A9B" w14:textId="77777777" w:rsidR="00EA7606" w:rsidRPr="00D95DD6" w:rsidRDefault="00EA7606" w:rsidP="00D95DD6">
    <w:pPr>
      <w:rPr>
        <w:rFonts w:ascii="Georgia" w:hAnsi="Georgi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163827"/>
    <w:multiLevelType w:val="hybridMultilevel"/>
    <w:tmpl w:val="EC9CB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910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14417"/>
    <w:rsid w:val="00037FA1"/>
    <w:rsid w:val="0006726F"/>
    <w:rsid w:val="000D34C8"/>
    <w:rsid w:val="00116A37"/>
    <w:rsid w:val="00123E77"/>
    <w:rsid w:val="001A3825"/>
    <w:rsid w:val="002235B2"/>
    <w:rsid w:val="00232D93"/>
    <w:rsid w:val="00237736"/>
    <w:rsid w:val="00286409"/>
    <w:rsid w:val="00286884"/>
    <w:rsid w:val="003441AD"/>
    <w:rsid w:val="003A645A"/>
    <w:rsid w:val="003B7F1B"/>
    <w:rsid w:val="003C7E26"/>
    <w:rsid w:val="003E6EBE"/>
    <w:rsid w:val="003F67A9"/>
    <w:rsid w:val="0047119B"/>
    <w:rsid w:val="004762F3"/>
    <w:rsid w:val="00481040"/>
    <w:rsid w:val="004839A3"/>
    <w:rsid w:val="0049677F"/>
    <w:rsid w:val="004B5200"/>
    <w:rsid w:val="004D034D"/>
    <w:rsid w:val="004E7168"/>
    <w:rsid w:val="004F41C7"/>
    <w:rsid w:val="00541CE2"/>
    <w:rsid w:val="00554CC6"/>
    <w:rsid w:val="0059435A"/>
    <w:rsid w:val="005C78CE"/>
    <w:rsid w:val="00667B45"/>
    <w:rsid w:val="0069019B"/>
    <w:rsid w:val="006B2E60"/>
    <w:rsid w:val="007B1EA6"/>
    <w:rsid w:val="007B2EDD"/>
    <w:rsid w:val="007B4761"/>
    <w:rsid w:val="007C0CD1"/>
    <w:rsid w:val="00842DEC"/>
    <w:rsid w:val="00847A20"/>
    <w:rsid w:val="008857A0"/>
    <w:rsid w:val="008D2B8F"/>
    <w:rsid w:val="00956EBF"/>
    <w:rsid w:val="00957559"/>
    <w:rsid w:val="00984781"/>
    <w:rsid w:val="00984FBD"/>
    <w:rsid w:val="009B5DD3"/>
    <w:rsid w:val="00A15720"/>
    <w:rsid w:val="00A35389"/>
    <w:rsid w:val="00A44D6F"/>
    <w:rsid w:val="00A50A75"/>
    <w:rsid w:val="00A51C6B"/>
    <w:rsid w:val="00A736ED"/>
    <w:rsid w:val="00A753C3"/>
    <w:rsid w:val="00A94D24"/>
    <w:rsid w:val="00B00354"/>
    <w:rsid w:val="00B24CDF"/>
    <w:rsid w:val="00B4634A"/>
    <w:rsid w:val="00B53673"/>
    <w:rsid w:val="00BD0922"/>
    <w:rsid w:val="00BF71D2"/>
    <w:rsid w:val="00C73143"/>
    <w:rsid w:val="00CA2AC9"/>
    <w:rsid w:val="00CC13BC"/>
    <w:rsid w:val="00CC6F80"/>
    <w:rsid w:val="00D33E6E"/>
    <w:rsid w:val="00D509BD"/>
    <w:rsid w:val="00D8750F"/>
    <w:rsid w:val="00D94C21"/>
    <w:rsid w:val="00D95DD6"/>
    <w:rsid w:val="00DB4ACE"/>
    <w:rsid w:val="00DB71C6"/>
    <w:rsid w:val="00E32838"/>
    <w:rsid w:val="00E578B4"/>
    <w:rsid w:val="00E7387B"/>
    <w:rsid w:val="00E81EF9"/>
    <w:rsid w:val="00E8626C"/>
    <w:rsid w:val="00EA6CBE"/>
    <w:rsid w:val="00EA7606"/>
    <w:rsid w:val="00EB4ECB"/>
    <w:rsid w:val="00EC5DD4"/>
    <w:rsid w:val="00F11D8D"/>
    <w:rsid w:val="00F6022B"/>
    <w:rsid w:val="00FB218F"/>
    <w:rsid w:val="00FF26C2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  <w:style w:type="paragraph" w:styleId="Revision">
    <w:name w:val="Revision"/>
    <w:hidden/>
    <w:uiPriority w:val="99"/>
    <w:semiHidden/>
    <w:rsid w:val="00FF26C2"/>
    <w:pPr>
      <w:spacing w:after="0" w:line="240" w:lineRule="auto"/>
    </w:pPr>
    <w:rPr>
      <w:rFonts w:ascii="Cheltenham EC" w:hAnsi="Cheltenham 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728090-7455-4dac-8f29-5bd16a5c2c58">
      <Terms xmlns="http://schemas.microsoft.com/office/infopath/2007/PartnerControls"/>
    </lcf76f155ced4ddcb4097134ff3c332f>
    <TaxCatchAll xmlns="c522810f-14c9-4e16-8968-871e43a95e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8AD3492323154BB6B2C2E7E7A7DA82" ma:contentTypeVersion="18" ma:contentTypeDescription="Create a new document." ma:contentTypeScope="" ma:versionID="2d3ec132820fbaef00bc8dcc152b27f9">
  <xsd:schema xmlns:xsd="http://www.w3.org/2001/XMLSchema" xmlns:xs="http://www.w3.org/2001/XMLSchema" xmlns:p="http://schemas.microsoft.com/office/2006/metadata/properties" xmlns:ns2="0a728090-7455-4dac-8f29-5bd16a5c2c58" xmlns:ns3="c522810f-14c9-4e16-8968-871e43a95ea0" targetNamespace="http://schemas.microsoft.com/office/2006/metadata/properties" ma:root="true" ma:fieldsID="0dc5cc34cee20ebc39b46f1423442209" ns2:_="" ns3:_="">
    <xsd:import namespace="0a728090-7455-4dac-8f29-5bd16a5c2c58"/>
    <xsd:import namespace="c522810f-14c9-4e16-8968-871e43a95e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28090-7455-4dac-8f29-5bd16a5c2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2810f-14c9-4e16-8968-871e43a95ea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df84e4b-f0e2-4e6b-a921-2e1facddc451}" ma:internalName="TaxCatchAll" ma:showField="CatchAllData" ma:web="c522810f-14c9-4e16-8968-871e43a95e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3.xml><?xml version="1.0" encoding="utf-8"?>
<ds:datastoreItem xmlns:ds="http://schemas.openxmlformats.org/officeDocument/2006/customXml" ds:itemID="{DF3261B7-0E1A-43E7-AD87-91E955997E56}"/>
</file>

<file path=customXml/itemProps4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2273</Words>
  <Characters>1296</Characters>
  <Application>Microsoft Office Word</Application>
  <DocSecurity>4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Rimvydė Vaitkevičė</cp:lastModifiedBy>
  <cp:revision>2</cp:revision>
  <dcterms:created xsi:type="dcterms:W3CDTF">2025-09-17T06:14:00Z</dcterms:created>
  <dcterms:modified xsi:type="dcterms:W3CDTF">2025-09-17T06:14:00Z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0x010100CA8AD3492323154BB6B2C2E7E7A7DA82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lv</vt:lpwstr>
  </property>
</Properties>
</file>